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E4" w:rsidRDefault="00676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5</w:t>
      </w:r>
    </w:p>
    <w:p w:rsidR="00676D79" w:rsidRPr="00676D79" w:rsidRDefault="00676D79" w:rsidP="00676D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D79">
        <w:rPr>
          <w:rFonts w:ascii="Times New Roman" w:hAnsi="Times New Roman" w:cs="Times New Roman"/>
          <w:b/>
          <w:sz w:val="32"/>
          <w:szCs w:val="32"/>
        </w:rPr>
        <w:t>Dodatok č. 5</w:t>
      </w: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D79">
        <w:rPr>
          <w:rFonts w:ascii="Times New Roman" w:hAnsi="Times New Roman" w:cs="Times New Roman"/>
          <w:b/>
          <w:sz w:val="32"/>
          <w:szCs w:val="32"/>
        </w:rPr>
        <w:t>k školskému poriadku</w:t>
      </w: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Materskej školy, Školská 12, 044 14  Čaňa</w:t>
      </w: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D79">
        <w:rPr>
          <w:rFonts w:ascii="Times New Roman" w:hAnsi="Times New Roman" w:cs="Times New Roman"/>
          <w:b/>
          <w:sz w:val="28"/>
          <w:szCs w:val="28"/>
        </w:rPr>
        <w:t>ŠTANDARDY DODRŽIAVANIA ZÁKAZU</w:t>
      </w:r>
      <w:r>
        <w:rPr>
          <w:rFonts w:ascii="Times New Roman" w:hAnsi="Times New Roman" w:cs="Times New Roman"/>
          <w:b/>
          <w:sz w:val="28"/>
          <w:szCs w:val="28"/>
        </w:rPr>
        <w:t xml:space="preserve"> SEGREGÁCIE</w:t>
      </w: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VO VÝCHOVE A VZDELÁVANÍ</w:t>
      </w: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D79">
        <w:rPr>
          <w:rFonts w:ascii="Times New Roman" w:hAnsi="Times New Roman" w:cs="Times New Roman"/>
          <w:b/>
          <w:sz w:val="28"/>
          <w:szCs w:val="28"/>
        </w:rPr>
        <w:t>Školský rok 2024/2025</w:t>
      </w:r>
    </w:p>
    <w:p w:rsidR="00676D79" w:rsidRDefault="00676D79" w:rsidP="00676D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Článok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6D79" w:rsidRPr="00057AE3" w:rsidRDefault="00676D79" w:rsidP="00676D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AE3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734964" w:rsidRDefault="00734964" w:rsidP="00734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dodržiavaní zákazu segregácie vo výchove a vzdelávaní škola a školské zariadenie postupuje podľa Štandardov dodržiavania zákazu segregácie vo výchove a vzdelávaní (ďalej len „Štandardy“), ktoré vydáva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MŠVVaM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 a ich znenie je súčasťou dodatku školského poriadku.</w:t>
      </w:r>
    </w:p>
    <w:p w:rsidR="00DC62CA" w:rsidRDefault="00DC62CA" w:rsidP="00734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Štandardy sú základné pravidlá, princípy a postupy predchádzania a eliminácie segregácie vo výchove a vzdelávaní. Ich uplatňovanie prispieva k dodržiavaniu princípov výchovy a vzdelávania podľa školského zákona v školách a školských zariadeniach. Vychádzajú z ustanovení Dohovoru o právach dieťaťa:</w:t>
      </w:r>
    </w:p>
    <w:p w:rsidR="00DC62CA" w:rsidRDefault="00DC62CA" w:rsidP="00734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Článok 2 ods. 1: Zabezpečiť práva ustanovené týmto Dohovorom každému dieťaťu nachádzajúcemu sa pod ich jurisdikciou bez akejkoľvek diskriminácie podľa rasy, farby pleti, pohlavia, jazyka, náboženstva, politického alebo </w:t>
      </w:r>
      <w:r w:rsidR="006A4BCA">
        <w:rPr>
          <w:rFonts w:ascii="Times New Roman" w:hAnsi="Times New Roman" w:cs="Times New Roman"/>
          <w:sz w:val="24"/>
          <w:szCs w:val="24"/>
        </w:rPr>
        <w:t>iného zmýšľania, národnostného, etnického alebo sociálneho pôvodu, majetku, telesnej alebo duševnej nespôsobilosti, rodu a iného postavenia dieťaťa alebo jeho rodičov alebo zákonných zástupcov.</w:t>
      </w:r>
    </w:p>
    <w:p w:rsidR="006A4BCA" w:rsidRDefault="006A4BCA" w:rsidP="00734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2 ods. 2: Urobiť potrebné opatrenia na to, aby bolo dieťa chránené pred všetkými formami diskriminácie alebo trestania, ktoré vyplývajú z postavenia, činnosti, vyjadrených názorov alebo presvedčenia jeho rodičov, zákonných zástupcov alebo členov rodiny.</w:t>
      </w:r>
    </w:p>
    <w:p w:rsidR="006A4BCA" w:rsidRDefault="006A4BCA" w:rsidP="00734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3 ods. 1: Záujem dieťaťa musí byť prvoradým hľadiskom pri akejkoľvek činnosti týkajúcej sa detí, nech už uskutočňovanej verejnými alebo súkromnými zariadeniami sociálnej starostlivosti, súdmi, správnymi alebo zákonodarnými orgánmi.</w:t>
      </w:r>
    </w:p>
    <w:p w:rsidR="006A4BCA" w:rsidRDefault="006A4BCA" w:rsidP="00734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29 ods. 1: Výchova a vzdelávanie dieťaťa má smerovať k:</w:t>
      </w:r>
    </w:p>
    <w:p w:rsidR="006A4BCA" w:rsidRDefault="007F21D6" w:rsidP="006A4BC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A4BCA">
        <w:rPr>
          <w:rFonts w:ascii="Times New Roman" w:hAnsi="Times New Roman" w:cs="Times New Roman"/>
          <w:sz w:val="24"/>
          <w:szCs w:val="24"/>
        </w:rPr>
        <w:t>ozvoju osobnosti dieťaťa, jeho jedinečných daností a</w:t>
      </w:r>
      <w:r w:rsidR="00E80DEC">
        <w:rPr>
          <w:rFonts w:ascii="Times New Roman" w:hAnsi="Times New Roman" w:cs="Times New Roman"/>
          <w:sz w:val="24"/>
          <w:szCs w:val="24"/>
        </w:rPr>
        <w:t> </w:t>
      </w:r>
      <w:r w:rsidR="006A4BCA">
        <w:rPr>
          <w:rFonts w:ascii="Times New Roman" w:hAnsi="Times New Roman" w:cs="Times New Roman"/>
          <w:sz w:val="24"/>
          <w:szCs w:val="24"/>
        </w:rPr>
        <w:t>d</w:t>
      </w:r>
      <w:r w:rsidR="00E80DEC">
        <w:rPr>
          <w:rFonts w:ascii="Times New Roman" w:hAnsi="Times New Roman" w:cs="Times New Roman"/>
          <w:sz w:val="24"/>
          <w:szCs w:val="24"/>
        </w:rPr>
        <w:t>uševných a fyzických schopností v ich najvyššej možnej miere;</w:t>
      </w:r>
    </w:p>
    <w:p w:rsidR="00E80DEC" w:rsidRDefault="007F21D6" w:rsidP="006A4BC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80DEC">
        <w:rPr>
          <w:rFonts w:ascii="Times New Roman" w:hAnsi="Times New Roman" w:cs="Times New Roman"/>
          <w:sz w:val="24"/>
          <w:szCs w:val="24"/>
        </w:rPr>
        <w:t>ozvíjaniu úcty k ľudským právam a základným slobodám a k zásadám zakotveným v Charte Organizácie Spojených národov;</w:t>
      </w:r>
    </w:p>
    <w:p w:rsidR="00E80DEC" w:rsidRDefault="007F21D6" w:rsidP="006A4BC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80DEC">
        <w:rPr>
          <w:rFonts w:ascii="Times New Roman" w:hAnsi="Times New Roman" w:cs="Times New Roman"/>
          <w:sz w:val="24"/>
          <w:szCs w:val="24"/>
        </w:rPr>
        <w:t>ozvíjaniu úcty k rodičom, k vlastnej kultúrnej, jazykovej a hodnotovej identite a k hodnotám krajiny, v ktorej dieťa žije i k hodnotám krajiny svojho pôvodu a k iným kultúram</w:t>
      </w:r>
    </w:p>
    <w:p w:rsidR="00E80DEC" w:rsidRDefault="00E80DEC" w:rsidP="006A4BC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1D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ríprave dieťaťa na zodpovedn</w:t>
      </w:r>
      <w:r w:rsidR="007F21D6">
        <w:rPr>
          <w:rFonts w:ascii="Times New Roman" w:hAnsi="Times New Roman" w:cs="Times New Roman"/>
          <w:sz w:val="24"/>
          <w:szCs w:val="24"/>
        </w:rPr>
        <w:t>ý život v slobodnej spoločnosti v duchu porozumenia, mieru, znášanlivosti, rovnosti pohlaví a priateľstva medzi všetkými národmi, etnickými, národnostnými a náboženskými skupinami a osobami domorodého pôvodu;</w:t>
      </w:r>
    </w:p>
    <w:p w:rsidR="007F21D6" w:rsidRDefault="007F21D6" w:rsidP="006A4BCA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rozvíjaniu úcty k prírodnému prostrediu.</w:t>
      </w:r>
    </w:p>
    <w:p w:rsidR="007F21D6" w:rsidRDefault="007F21D6" w:rsidP="007F2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Štandardy dodržiavania zákazu segregácie sú rozpracovaním a realizáciou praktickej časti Metodickej príručky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desegregácie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 výchove a vzdelávaní.</w:t>
      </w:r>
    </w:p>
    <w:p w:rsidR="007F21D6" w:rsidRDefault="007F21D6" w:rsidP="007F2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Štandardy v prepojení na metodickú príručku napomáhajú </w:t>
      </w:r>
      <w:proofErr w:type="spellStart"/>
      <w:r>
        <w:rPr>
          <w:rFonts w:ascii="Times New Roman" w:hAnsi="Times New Roman" w:cs="Times New Roman"/>
          <w:sz w:val="24"/>
          <w:szCs w:val="24"/>
        </w:rPr>
        <w:t>naplneiu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princípu „</w:t>
      </w:r>
      <w:r>
        <w:rPr>
          <w:rFonts w:ascii="Times New Roman" w:hAnsi="Times New Roman" w:cs="Times New Roman"/>
          <w:i/>
          <w:sz w:val="24"/>
          <w:szCs w:val="24"/>
        </w:rPr>
        <w:t>zákazu všetkých foriem diskriminácie a obzvlášť segregácie</w:t>
      </w:r>
      <w:r w:rsidR="006061C3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061C3">
        <w:rPr>
          <w:rFonts w:ascii="Times New Roman" w:hAnsi="Times New Roman" w:cs="Times New Roman"/>
          <w:sz w:val="24"/>
          <w:szCs w:val="24"/>
        </w:rPr>
        <w:t>Segregáciu vo výchove a vzdelávaní de</w:t>
      </w:r>
      <w:r w:rsidR="006061C3">
        <w:rPr>
          <w:rFonts w:ascii="Times New Roman" w:hAnsi="Times New Roman" w:cs="Times New Roman"/>
          <w:sz w:val="24"/>
          <w:szCs w:val="24"/>
        </w:rPr>
        <w:t>finuje školský zákon nasledovne: „</w:t>
      </w:r>
      <w:r w:rsidR="006061C3" w:rsidRPr="006061C3">
        <w:rPr>
          <w:rFonts w:ascii="Times New Roman" w:hAnsi="Times New Roman" w:cs="Times New Roman"/>
          <w:i/>
          <w:sz w:val="24"/>
          <w:szCs w:val="24"/>
        </w:rPr>
        <w:t>konanie alebo opomenutie konania, ktoré je v rozpore so zásadou rovnakého zaobchádzania podľa osobitného predpisu a v dôsledku ktorého dochádza alebo by mohlo dôjsť k priestorovému, organizačnému alebo sociálnemu vylúčeniu skupiny detí a žiakov alebo účastníkov výchovy a vzdelávania alebo k ich oddelenému vzdelávaniu okrem vzdelávania poskytovaného v súlade s medzinárodnou zmluvou, ktorou je Slovenská republika viazaná pri uplatňovaní práv národnostných menšín na výchovu a vzdelanie v jazyku príslušnej národnostnej menšiny a pri vytváraní podmienok na vzdelávanie detí so zdravotným znevýhodnením alebo nadaním a žiakov so zdravotným znevýhodnením alebo s nadaním so zohľadnením ich vôle a záujmov ich zákonných zástupcov, ak je účasť na takom vzdelávaní voliteľná a zodpovedá úprave podmienok výchovy a vzdelávania podľa tohto zákona, osobitne pre výchovu a vzdelávanie na rovnakom stupni vzdelania</w:t>
      </w:r>
      <w:r w:rsidR="006061C3">
        <w:rPr>
          <w:rFonts w:ascii="Times New Roman" w:hAnsi="Times New Roman" w:cs="Times New Roman"/>
          <w:sz w:val="24"/>
          <w:szCs w:val="24"/>
        </w:rPr>
        <w:t>.“</w:t>
      </w:r>
    </w:p>
    <w:p w:rsidR="006061C3" w:rsidRDefault="006061C3" w:rsidP="007F2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Štandardy dodržiavania zákazu segregácie vo výchove a vzdelávaní sa týkajú všetkých oblastí, ktoré upravuje školský poriadok podľa školského zákona (Zákon č. 245/2008 Z. z., </w:t>
      </w:r>
    </w:p>
    <w:p w:rsidR="006061C3" w:rsidRDefault="006061C3" w:rsidP="007F2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153 ods. 1):</w:t>
      </w:r>
    </w:p>
    <w:p w:rsidR="006061C3" w:rsidRDefault="006061C3" w:rsidP="006061C3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výkon práv a povinností žiakov a ich zákonných zástupcov v škole, pravidlá vzájomných vzťahov a vzťahov s pedagogickými zamestnancami školy,</w:t>
      </w:r>
    </w:p>
    <w:p w:rsidR="006061C3" w:rsidRDefault="00057AE3" w:rsidP="006061C3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prevádzka a vnútorný režim školy,</w:t>
      </w:r>
    </w:p>
    <w:p w:rsidR="00057AE3" w:rsidRDefault="00057AE3" w:rsidP="006061C3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na zaistenie bezpečnosti a ochrany zdravia detí a žiakov a ich ochrany pred sociálno-patologickými javmi, diskrimináciou alebo násilím,</w:t>
      </w:r>
    </w:p>
    <w:p w:rsidR="00057AE3" w:rsidRDefault="00057AE3" w:rsidP="006061C3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nakladania s majetkom, ktorý škola alebo školské zariadenie spravuje, ak tak rozhodne zriaďovateľ.</w:t>
      </w:r>
    </w:p>
    <w:p w:rsidR="00057AE3" w:rsidRDefault="00057AE3" w:rsidP="00057A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Štandardy dodržiavania zákazu segregácie vo výchove a vzdelávaní definujeme ako Štandardy postojov a hodnôt a Štandardy vyplývajúce z definície segregácie vo výchove a vzdelávaní. </w:t>
      </w:r>
    </w:p>
    <w:p w:rsidR="00057AE3" w:rsidRDefault="00057AE3" w:rsidP="00057A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AE3" w:rsidRDefault="00057AE3" w:rsidP="00057A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AE3" w:rsidRDefault="00057AE3" w:rsidP="00057A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Článok 2 </w:t>
      </w:r>
    </w:p>
    <w:p w:rsidR="00057AE3" w:rsidRDefault="00057AE3" w:rsidP="00057A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AE3">
        <w:rPr>
          <w:rFonts w:ascii="Times New Roman" w:hAnsi="Times New Roman" w:cs="Times New Roman"/>
          <w:b/>
          <w:sz w:val="24"/>
          <w:szCs w:val="24"/>
        </w:rPr>
        <w:t>Štandardy dodržiavania zákazu segregácie vo výchove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57AE3">
        <w:rPr>
          <w:rFonts w:ascii="Times New Roman" w:hAnsi="Times New Roman" w:cs="Times New Roman"/>
          <w:b/>
          <w:sz w:val="24"/>
          <w:szCs w:val="24"/>
        </w:rPr>
        <w:t>vzdelávaní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AE3" w:rsidRDefault="00057AE3" w:rsidP="00057A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Štandardy postojov a hodnôt</w:t>
      </w:r>
    </w:p>
    <w:p w:rsidR="00057AE3" w:rsidRDefault="00057AE3" w:rsidP="00057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Základným predpokladom pre úspešné zavedenie štandardov, ktoré zabezpečia proces prevencie, či odstraňovania segregácie vo výchove a vzdelávaní je zásadný posun v oblasti postojového a hodnotového nastavenia, kultivácie verejného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diskurzu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medziľudských vzťahov všetkých aktérov vzdelávania, ktorí majú také hodnoty, postoje, schopnosti, poznanie a kritické myslenie, aby mohli fungovať ako demokratickí a interkultúrne kompetentní občania. Postojové a hodnotové štandardy sú definované na základe kľúčových ukazovateľov (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deskriptorov</w:t>
      </w:r>
      <w:proofErr w:type="spellEnd"/>
      <w:r>
        <w:rPr>
          <w:rFonts w:ascii="Times New Roman" w:hAnsi="Times New Roman" w:cs="Times New Roman"/>
          <w:sz w:val="24"/>
          <w:szCs w:val="24"/>
        </w:rPr>
        <w:t>), ktoré boli vytvorené Radou Európy v dokumente Referenčný rámec kompetencií pre demokratickú kultúru.</w:t>
      </w:r>
      <w:r w:rsidR="009C3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927">
        <w:rPr>
          <w:rFonts w:ascii="Times New Roman" w:hAnsi="Times New Roman" w:cs="Times New Roman"/>
          <w:sz w:val="24"/>
          <w:szCs w:val="24"/>
        </w:rPr>
        <w:t>Deskriptory</w:t>
      </w:r>
      <w:proofErr w:type="spellEnd"/>
      <w:r w:rsidR="009C3927">
        <w:rPr>
          <w:rFonts w:ascii="Times New Roman" w:hAnsi="Times New Roman" w:cs="Times New Roman"/>
          <w:sz w:val="24"/>
          <w:szCs w:val="24"/>
        </w:rPr>
        <w:t xml:space="preserve"> sú popisy a vysvetlenia týkajúce sa konkrétneho </w:t>
      </w:r>
      <w:proofErr w:type="spellStart"/>
      <w:r w:rsidR="009C3927">
        <w:rPr>
          <w:rFonts w:ascii="Times New Roman" w:hAnsi="Times New Roman" w:cs="Times New Roman"/>
          <w:sz w:val="24"/>
          <w:szCs w:val="24"/>
        </w:rPr>
        <w:t>žiadúceho</w:t>
      </w:r>
      <w:proofErr w:type="spellEnd"/>
      <w:r w:rsidR="009C3927">
        <w:rPr>
          <w:rFonts w:ascii="Times New Roman" w:hAnsi="Times New Roman" w:cs="Times New Roman"/>
          <w:sz w:val="24"/>
          <w:szCs w:val="24"/>
        </w:rPr>
        <w:t xml:space="preserve"> správania všetkých aktérov vo vzdelávaní: </w:t>
      </w:r>
    </w:p>
    <w:p w:rsidR="009C3927" w:rsidRDefault="009C3927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Zaobchádzať so všetkými ľuďmi bez rozdielu s rešpektom.</w:t>
      </w:r>
    </w:p>
    <w:p w:rsidR="009C3927" w:rsidRDefault="009C3927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Vyjadrovať úctu všetkým bez rozdielu a vnímať rozmanitosť ako príležitosť a prínos pre školu pri príprave a realizovaní aktivít výchovno-vzdelávacieho procesu.</w:t>
      </w:r>
    </w:p>
    <w:p w:rsidR="009C3927" w:rsidRDefault="009C3927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Vyjadrovať druhým ľuďom uznanie ako rovnocenným ľudským bytostiam.</w:t>
      </w:r>
    </w:p>
    <w:p w:rsidR="009C3927" w:rsidRDefault="009C3927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Rešpektovať ľudí rôzneho vierovyznania.</w:t>
      </w:r>
    </w:p>
    <w:p w:rsidR="009C3927" w:rsidRDefault="009C3927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Rešpektovať ľudí, ktorí majú odlišné politické názory.</w:t>
      </w:r>
    </w:p>
    <w:p w:rsidR="009C3927" w:rsidRDefault="009C3927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Prejavovať záujem spoznať presvedčenia, hodnoty, tradície a pohľady druhých ľudí na svet.</w:t>
      </w:r>
    </w:p>
    <w:p w:rsidR="009C3927" w:rsidRDefault="00A761F8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Dávať priestor druhým ľuďom na vyjadrenie sa.</w:t>
      </w:r>
    </w:p>
    <w:p w:rsidR="00A761F8" w:rsidRDefault="00A761F8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Preukázať prebratie zodpovednosti za svoje skutky.</w:t>
      </w:r>
    </w:p>
    <w:p w:rsidR="00A761F8" w:rsidRDefault="00A761F8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Ospravedlniť sa, pokiaľ niekomu ublížim.</w:t>
      </w:r>
    </w:p>
    <w:p w:rsidR="0045576B" w:rsidRDefault="00887678" w:rsidP="009C39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Vyjadrovať vôľu a záujem spolupracovať a pracovať s druhými ľuďmi na presadzovaní spoločných záujmov.</w:t>
      </w:r>
    </w:p>
    <w:p w:rsidR="0045576B" w:rsidRDefault="0045576B" w:rsidP="004557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Štandardy vyplývajúce z definície segregácie vo výchove a vzdelávaní:</w:t>
      </w:r>
    </w:p>
    <w:p w:rsidR="00A761F8" w:rsidRDefault="0045576B" w:rsidP="0045576B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a školské zariadenie pri uplatňovaní Štandardov dodržiavania zákazu segregácie vypracuje Plán uplatňovania Štandardov dodržiavania zákazu segregácie vo výchove a vzdelávaní a využíva Metodickú príručku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desegregácie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 výchove a vzdelávaní vydanú Ministerstvom školstva, vedy, výskumu a športu SR.</w:t>
      </w:r>
    </w:p>
    <w:p w:rsidR="0045576B" w:rsidRDefault="0045576B" w:rsidP="004557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 Štandardy priestorovej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desegrácie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5576B" w:rsidRPr="00A30927" w:rsidRDefault="0045576B" w:rsidP="0045576B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všetkých priestorov školy alebo školského zariadenia, určených pre žiakov alebo poslucháčov, je umožnený rovný (nediskriminačný) prístup všetkým žiakom </w:t>
      </w:r>
      <w:r>
        <w:rPr>
          <w:rFonts w:ascii="Times New Roman" w:hAnsi="Times New Roman" w:cs="Times New Roman"/>
          <w:sz w:val="24"/>
          <w:szCs w:val="24"/>
        </w:rPr>
        <w:lastRenderedPageBreak/>
        <w:t>a poslucháčom. Škola alebo školské zariadenie nemá priestory a budovy vyhradené pre jednotlivé skupiny žiakov vytvorené za účelom ich vylučovania alebo neprípustného oddeľovania na základe ktoréhokoľvek chráneného dôvodu uvedeného v</w:t>
      </w:r>
      <w:r w:rsidR="00A309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antidiskriminač</w:t>
      </w:r>
      <w:r w:rsidR="00A30927">
        <w:rPr>
          <w:rFonts w:ascii="Times New Roman" w:hAnsi="Times New Roman" w:cs="Times New Roman"/>
          <w:sz w:val="24"/>
          <w:szCs w:val="24"/>
        </w:rPr>
        <w:t>nom zákone.</w:t>
      </w:r>
    </w:p>
    <w:p w:rsidR="00A30927" w:rsidRPr="00A30927" w:rsidRDefault="00A30927" w:rsidP="0045576B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alebo školské zariadenie v rámci výchovno-vzdelávacieho procesu využíva priestory, ktoré spĺňajú normy stanovené regionálnymi úradmi verejného zdravotníctva, pričom výchovno-vzdelávací proces žiadnej zo skupín neprebieha v priestoroch, ktorých kvalita je výrazne rozdielna oproti iným priestorom.</w:t>
      </w:r>
    </w:p>
    <w:p w:rsidR="00A30927" w:rsidRPr="0045576B" w:rsidRDefault="00A30927" w:rsidP="0045576B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má škola alebo školské zariadenie v jednotlivých vekových kohortách zastúpenie žiakov rôzneho etnického, národného alebo sociálneho pôvodu, farby pleti alebo iného chráneného dôvodu podľa antidiskriminačného zákona, má vytvorené triedy</w:t>
      </w:r>
      <w:r w:rsidR="004A2864">
        <w:rPr>
          <w:rFonts w:ascii="Times New Roman" w:hAnsi="Times New Roman" w:cs="Times New Roman"/>
          <w:sz w:val="24"/>
          <w:szCs w:val="24"/>
        </w:rPr>
        <w:t>, v ktorých je vyvážené zastúpenie žiakov alebo poslucháčov týchto skupín.</w:t>
      </w:r>
      <w:bookmarkStart w:id="0" w:name="_GoBack"/>
      <w:bookmarkEnd w:id="0"/>
    </w:p>
    <w:p w:rsidR="00057AE3" w:rsidRPr="00057AE3" w:rsidRDefault="00057AE3" w:rsidP="00057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C3" w:rsidRPr="006061C3" w:rsidRDefault="006061C3" w:rsidP="007F2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7E1" w:rsidRDefault="007927E1" w:rsidP="00792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Štandardy organizačnej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desegregácie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927E1" w:rsidRPr="00D50492" w:rsidRDefault="007927E1" w:rsidP="007927E1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alebo školské zariadenie má nastavenú organizáciu školského vyučovania a denný program tak, aby nedochádzalo k vylučovaniu a neprípustnému oddeľovaniu niektorej skupiny žiakov a poslucháčov.</w:t>
      </w:r>
    </w:p>
    <w:p w:rsidR="007927E1" w:rsidRPr="00295564" w:rsidRDefault="007927E1" w:rsidP="007927E1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Všetky skupiny žiakov školy a školského zariadenia majú stanovené rovnaké vzdelávacie štandardy, na základe ktorých pedagogickí zamestnanci, odborní zamestnanci a ďalší zamestnanci vytvárajú učebné osnovy školského vzdelávacieho programu. úpravy je možné realizovať  len u žiakov, ktorým to určuje individuálny vzdelávací program, individuálny učebný plán alebo poskytnuté podporné opatrenia.</w:t>
      </w:r>
    </w:p>
    <w:p w:rsidR="007927E1" w:rsidRPr="00295564" w:rsidRDefault="007927E1" w:rsidP="007927E1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Všetky skupiny žiakov a poslucháčov majú umožnený rovný prístup k materiálno – technickému vybaveniu, učebným materiálom a iným vzdelávacím pomôckam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vzdelávacieho procesu prislúchajúcemu danému ročníku alebo stupňu vzdelávania.</w:t>
      </w:r>
    </w:p>
    <w:p w:rsidR="007927E1" w:rsidRPr="00295564" w:rsidRDefault="007927E1" w:rsidP="007927E1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alebo školské zariadene je povinné využiť všetky dostupné prostriedky, nástroje a metódy, aby umožnila prístup ku vzdelávaniu v maximálnej miere všetkým skupinám žiakov aj v prípade krízových udalostí v škole. Po ukončení krízovej udalosti je škola povinná realizovať príslušné podporné opatrenia na kompenzáciu prípadných výpadkov vo výchove a vzdelávaní, ktoré nemohli byť v maximálnej miere riešené počas krízovej situácie.</w:t>
      </w:r>
    </w:p>
    <w:p w:rsidR="007927E1" w:rsidRPr="00295564" w:rsidRDefault="007927E1" w:rsidP="007927E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7E1" w:rsidRDefault="007927E1" w:rsidP="00792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Štandardy sociálnej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desegregácie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927E1" w:rsidRDefault="007927E1" w:rsidP="007927E1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9C2">
        <w:rPr>
          <w:rFonts w:ascii="Times New Roman" w:hAnsi="Times New Roman" w:cs="Times New Roman"/>
          <w:bCs/>
          <w:sz w:val="24"/>
          <w:szCs w:val="24"/>
        </w:rPr>
        <w:t>Škola alebo školské zariadenie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využíva potrebné a dostupné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inkluzívne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podporné opatrenia na podporu sociálneho začlenenia žiakov a poslucháčov a vytváranie pozitívnej podporujúcej sociálnej klímy v škole a školskom zariadení, ktoré prispieva k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destigmatizácii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 odstraňovaniu stereotypov a predsudkov.</w:t>
      </w:r>
    </w:p>
    <w:p w:rsidR="007927E1" w:rsidRDefault="007927E1" w:rsidP="007927E1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alebo školské zariadenie organizuje a podporuje programy neformálneho vzdelávania a mimoškolské aktivity smerujúce k vytvoreniu priaznivej sociálnej klímy a interkultúrneho porozumenia v rámci školy alebo školského zariadenia, medzi žiakmi ako aj rodičmi.</w:t>
      </w:r>
    </w:p>
    <w:p w:rsidR="007927E1" w:rsidRDefault="007927E1" w:rsidP="007927E1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alebo školské zariadenie prijíma, vzdeláva a vychováva všetky skupiny žiakov a poslucháčov podľa platných právnych predpisov bez vylučovania a neprípustného oddeľovania na základe akéhokoľvek chráneného dôvodu uvedeného v antidiskriminačnom zákone.</w:t>
      </w:r>
    </w:p>
    <w:p w:rsidR="007927E1" w:rsidRDefault="007927E1" w:rsidP="007927E1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škole alebo školskom zariadení neexistujú procesy, postupy a usporiadania (ani na úrovni tried), ktoré vylučujú alebo neprípustne oddeľujú skupiny žiakov a poslucháčov na základe akéhokoľvek chráneného dôvodu uvedeného v antidiskriminačnom zákone.</w:t>
      </w:r>
    </w:p>
    <w:p w:rsidR="007927E1" w:rsidRDefault="007927E1" w:rsidP="007927E1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alebo školské zariadenie umožňuje všetkým skupinám žiakov a poslucháčov, aby sa pre napĺňanie a rozvoj svojho potenciálu zapájali do aktivít a súťaží, ktoré sama organizuje, alebo sú škole a školskému zariadeniu sprostredkované, a aktívne ich k tomu motivuje a podporuje.</w:t>
      </w:r>
    </w:p>
    <w:p w:rsidR="007927E1" w:rsidRPr="007927E1" w:rsidRDefault="007927E1" w:rsidP="007927E1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alebo školské zariadenie pri hodnotení žiakov alebo poslucháčov nekoná diskriminačne len na základe ich príslušnosti k niektorej sociálnej alebo etnickej skupine alebo iného chráneného dôvodu podľa antidiskriminačného zákona.</w:t>
      </w: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Článok 3</w:t>
      </w: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10">
        <w:rPr>
          <w:rFonts w:ascii="Times New Roman" w:hAnsi="Times New Roman" w:cs="Times New Roman"/>
          <w:b/>
          <w:sz w:val="24"/>
          <w:szCs w:val="24"/>
        </w:rPr>
        <w:t>Záverečné ustanovenie</w:t>
      </w:r>
    </w:p>
    <w:p w:rsidR="007927E1" w:rsidRPr="00314010" w:rsidRDefault="007927E1" w:rsidP="007927E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 dodatok je platný v plnom rozsahu od 26. februára 2025</w:t>
      </w: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E1" w:rsidRDefault="007927E1" w:rsidP="00792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7E1" w:rsidRDefault="007927E1" w:rsidP="007927E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Čani</w:t>
      </w:r>
      <w:r w:rsidRPr="0031401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14.</w:t>
      </w:r>
      <w:r w:rsidRPr="00314010">
        <w:rPr>
          <w:rFonts w:ascii="Times New Roman" w:hAnsi="Times New Roman" w:cs="Times New Roman"/>
          <w:bCs/>
          <w:sz w:val="24"/>
          <w:szCs w:val="24"/>
        </w:rPr>
        <w:t>02.2025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Silvia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Jesenská</w:t>
      </w:r>
      <w:proofErr w:type="spellEnd"/>
    </w:p>
    <w:p w:rsidR="007927E1" w:rsidRPr="00314010" w:rsidRDefault="007927E1" w:rsidP="007927E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riaditeľka materskej školy</w:t>
      </w:r>
    </w:p>
    <w:p w:rsidR="007927E1" w:rsidRPr="00057AE3" w:rsidRDefault="007927E1" w:rsidP="00792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7E1" w:rsidRPr="006061C3" w:rsidRDefault="007927E1" w:rsidP="00792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7E1" w:rsidRPr="00676D79" w:rsidRDefault="007927E1" w:rsidP="00792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7E1" w:rsidRPr="00676D79" w:rsidRDefault="007927E1" w:rsidP="007927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D79" w:rsidRDefault="007927E1" w:rsidP="00676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Prerokované v pedagogickej rade dňa: 17.02.2025</w:t>
      </w:r>
    </w:p>
    <w:p w:rsidR="007927E1" w:rsidRPr="00676D79" w:rsidRDefault="007927E1" w:rsidP="00676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Prerokované s radou školy dňa: 2</w:t>
      </w:r>
      <w:r w:rsidR="00D72D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.02.2025</w:t>
      </w:r>
    </w:p>
    <w:p w:rsidR="00676D79" w:rsidRDefault="00676D79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Default="0067121B" w:rsidP="00676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21B" w:rsidRPr="00676D79" w:rsidRDefault="0067121B" w:rsidP="00B15BD2">
      <w:pPr>
        <w:rPr>
          <w:rFonts w:ascii="Times New Roman" w:hAnsi="Times New Roman" w:cs="Times New Roman"/>
          <w:b/>
          <w:sz w:val="24"/>
          <w:szCs w:val="24"/>
        </w:rPr>
      </w:pPr>
    </w:p>
    <w:sectPr w:rsidR="0067121B" w:rsidRPr="00676D79" w:rsidSect="00614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0B8"/>
    <w:multiLevelType w:val="hybridMultilevel"/>
    <w:tmpl w:val="2856F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71AAD"/>
    <w:multiLevelType w:val="hybridMultilevel"/>
    <w:tmpl w:val="133C2A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E4137"/>
    <w:multiLevelType w:val="hybridMultilevel"/>
    <w:tmpl w:val="4CCA40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E5E46"/>
    <w:multiLevelType w:val="hybridMultilevel"/>
    <w:tmpl w:val="12D856E6"/>
    <w:lvl w:ilvl="0" w:tplc="041B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DCA4BD9"/>
    <w:multiLevelType w:val="hybridMultilevel"/>
    <w:tmpl w:val="2B34F6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2293B"/>
    <w:multiLevelType w:val="hybridMultilevel"/>
    <w:tmpl w:val="9BDE0A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94AAD"/>
    <w:multiLevelType w:val="hybridMultilevel"/>
    <w:tmpl w:val="4B906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D79"/>
    <w:rsid w:val="00057AE3"/>
    <w:rsid w:val="001C4E02"/>
    <w:rsid w:val="001F453C"/>
    <w:rsid w:val="002B0BBA"/>
    <w:rsid w:val="0031579C"/>
    <w:rsid w:val="0045576B"/>
    <w:rsid w:val="004A2864"/>
    <w:rsid w:val="006061C3"/>
    <w:rsid w:val="006142E4"/>
    <w:rsid w:val="006365DE"/>
    <w:rsid w:val="0067121B"/>
    <w:rsid w:val="00676D79"/>
    <w:rsid w:val="006A4BCA"/>
    <w:rsid w:val="00734964"/>
    <w:rsid w:val="007927E1"/>
    <w:rsid w:val="00797820"/>
    <w:rsid w:val="007F21D6"/>
    <w:rsid w:val="00840823"/>
    <w:rsid w:val="00887678"/>
    <w:rsid w:val="009C3927"/>
    <w:rsid w:val="00A30927"/>
    <w:rsid w:val="00A761F8"/>
    <w:rsid w:val="00B02CDB"/>
    <w:rsid w:val="00B15BD2"/>
    <w:rsid w:val="00D06FD9"/>
    <w:rsid w:val="00D72D9D"/>
    <w:rsid w:val="00DC62CA"/>
    <w:rsid w:val="00E80DEC"/>
    <w:rsid w:val="00F5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42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4BCA"/>
    <w:pPr>
      <w:ind w:left="720"/>
      <w:contextualSpacing/>
    </w:pPr>
  </w:style>
  <w:style w:type="table" w:styleId="Mriekatabuky">
    <w:name w:val="Table Grid"/>
    <w:basedOn w:val="Normlnatabuka"/>
    <w:uiPriority w:val="59"/>
    <w:rsid w:val="00671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23192-2822-44A5-AEE1-E60FEEE4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14</cp:revision>
  <cp:lastPrinted>2025-02-27T10:25:00Z</cp:lastPrinted>
  <dcterms:created xsi:type="dcterms:W3CDTF">2025-02-24T08:31:00Z</dcterms:created>
  <dcterms:modified xsi:type="dcterms:W3CDTF">2025-03-04T11:31:00Z</dcterms:modified>
</cp:coreProperties>
</file>